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EA" w:rsidRDefault="00D10DEA" w:rsidP="001362C1">
      <w:pPr>
        <w:bidi/>
        <w:rPr>
          <w:rFonts w:hint="cs"/>
          <w:rtl/>
          <w:lang w:bidi="fa-IR"/>
        </w:rPr>
      </w:pPr>
    </w:p>
    <w:p w:rsidR="0086200C" w:rsidRDefault="00E915FA" w:rsidP="001362C1">
      <w:pPr>
        <w:bidi/>
        <w:jc w:val="center"/>
        <w:rPr>
          <w:rFonts w:cs="B Titr"/>
          <w:b/>
          <w:bCs/>
          <w:sz w:val="36"/>
          <w:szCs w:val="36"/>
          <w:rtl/>
        </w:rPr>
      </w:pPr>
      <w:r>
        <w:rPr>
          <w:rFonts w:cs="B Titr"/>
          <w:b/>
          <w:bCs/>
          <w:noProof/>
          <w:sz w:val="36"/>
          <w:szCs w:val="36"/>
          <w:rtl/>
        </w:rPr>
        <w:pict>
          <v:oval id="_x0000_s1217" style="position:absolute;left:0;text-align:left;margin-left:93.65pt;margin-top:41.35pt;width:254.15pt;height:63.9pt;z-index:251800576">
            <v:textbox style="mso-next-textbox:#_x0000_s1217">
              <w:txbxContent>
                <w:p w:rsidR="00456956" w:rsidRPr="009D2332" w:rsidRDefault="00456956" w:rsidP="003C0925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D233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درخواست تشکیلات تفصیلی از طرف واحد مربوطه به انضمام مدارک لاز</w:t>
                  </w:r>
                  <w:r w:rsidRPr="009D233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</w:t>
                  </w:r>
                </w:p>
              </w:txbxContent>
            </v:textbox>
          </v:oval>
        </w:pict>
      </w:r>
      <w:r w:rsidR="0086200C" w:rsidRPr="00A6598E">
        <w:rPr>
          <w:rFonts w:cs="B Titr" w:hint="cs"/>
          <w:b/>
          <w:bCs/>
          <w:sz w:val="36"/>
          <w:szCs w:val="36"/>
          <w:rtl/>
        </w:rPr>
        <w:t>ف</w:t>
      </w:r>
      <w:r w:rsidR="0066460C">
        <w:rPr>
          <w:rFonts w:cs="B Titr" w:hint="cs"/>
          <w:b/>
          <w:bCs/>
          <w:sz w:val="36"/>
          <w:szCs w:val="36"/>
          <w:rtl/>
        </w:rPr>
        <w:t>رآیند درخواست و تایید تشکیلات تفصیلی</w:t>
      </w:r>
    </w:p>
    <w:p w:rsidR="00456956" w:rsidRDefault="00456956" w:rsidP="009D2332">
      <w:pPr>
        <w:bidi/>
        <w:rPr>
          <w:rFonts w:cs="B Titr"/>
          <w:b/>
          <w:bCs/>
          <w:rtl/>
        </w:rPr>
      </w:pPr>
    </w:p>
    <w:p w:rsidR="009D2332" w:rsidRDefault="00E915FA" w:rsidP="009D2332">
      <w:pPr>
        <w:bidi/>
        <w:rPr>
          <w:rFonts w:cs="B Titr"/>
          <w:b/>
          <w:bCs/>
          <w:rtl/>
        </w:rPr>
      </w:pPr>
      <w:r w:rsidRPr="00E915FA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6" type="#_x0000_t32" style="position:absolute;left:0;text-align:left;margin-left:220.6pt;margin-top:27.8pt;width:0;height:20.9pt;z-index:251799552" o:connectortype="straight">
            <v:stroke endarrow="block"/>
            <w10:wrap anchorx="page"/>
          </v:shape>
        </w:pict>
      </w:r>
    </w:p>
    <w:p w:rsidR="00456956" w:rsidRDefault="00E915FA" w:rsidP="001362C1">
      <w:pPr>
        <w:bidi/>
        <w:rPr>
          <w:rFonts w:cs="B Titr"/>
          <w:b/>
          <w:bCs/>
          <w:rtl/>
        </w:rPr>
      </w:pPr>
      <w:r w:rsidRPr="00E915FA">
        <w:rPr>
          <w:noProof/>
          <w:rtl/>
        </w:rPr>
        <w:pict>
          <v:rect id="_x0000_s1218" style="position:absolute;left:0;text-align:left;margin-left:51.3pt;margin-top:16.45pt;width:340pt;height:48.25pt;z-index:251801600">
            <v:textbox>
              <w:txbxContent>
                <w:p w:rsidR="00456956" w:rsidRPr="00897C18" w:rsidRDefault="00456956" w:rsidP="003C0925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97C1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بررسی درخواست و مدارک ارسالی و تطبیق آن با استانداردهای تشکیلاتی مورد عمل به منظور تدوین تشکیلات تفصیلی</w:t>
                  </w:r>
                </w:p>
              </w:txbxContent>
            </v:textbox>
          </v:rect>
        </w:pict>
      </w:r>
    </w:p>
    <w:p w:rsidR="00456956" w:rsidRDefault="00E915FA" w:rsidP="001362C1">
      <w:pPr>
        <w:bidi/>
        <w:rPr>
          <w:rFonts w:cs="B Titr"/>
          <w:b/>
          <w:bCs/>
          <w:rtl/>
        </w:rPr>
      </w:pPr>
      <w:r w:rsidRPr="00E915FA">
        <w:rPr>
          <w:noProof/>
          <w:rtl/>
        </w:rPr>
        <w:pict>
          <v:shape id="_x0000_s1516" type="#_x0000_t32" style="position:absolute;left:0;text-align:left;margin-left:444.65pt;margin-top:7.5pt;width:.05pt;height:184.35pt;z-index:252021760" o:connectortype="straight"/>
        </w:pict>
      </w:r>
      <w:r w:rsidRPr="00E915FA">
        <w:rPr>
          <w:noProof/>
          <w:rtl/>
        </w:rPr>
        <w:pict>
          <v:shape id="_x0000_s1515" type="#_x0000_t32" style="position:absolute;left:0;text-align:left;margin-left:391.3pt;margin-top:7.5pt;width:53.35pt;height:.05pt;flip:x;z-index:252020736" o:connectortype="straight">
            <v:stroke endarrow="block"/>
          </v:shape>
        </w:pict>
      </w:r>
    </w:p>
    <w:p w:rsidR="00456956" w:rsidRDefault="00E915FA" w:rsidP="001362C1">
      <w:pPr>
        <w:bidi/>
        <w:rPr>
          <w:rtl/>
        </w:rPr>
      </w:pPr>
      <w:r>
        <w:rPr>
          <w:noProof/>
          <w:rtl/>
        </w:rPr>
        <w:pict>
          <v:rect id="_x0000_s1221" style="position:absolute;left:0;text-align:left;margin-left:51.3pt;margin-top:21.95pt;width:340pt;height:51.05pt;z-index:251804672">
            <v:textbox>
              <w:txbxContent>
                <w:p w:rsidR="003C0925" w:rsidRPr="00897C18" w:rsidRDefault="003C0925" w:rsidP="00253303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97C1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تدوین چارت تشکیلاتی پیشنهادی به همراه مشخص نمودن محل تامین پستهای سازمانی</w:t>
                  </w:r>
                </w:p>
                <w:p w:rsidR="003C0925" w:rsidRPr="00897C18" w:rsidRDefault="003C0925" w:rsidP="00253303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897C1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1-</w:t>
                  </w:r>
                  <w:r w:rsidR="00126D97" w:rsidRPr="00897C1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97C1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از واحد ذیربط   2-</w:t>
                  </w:r>
                  <w:r w:rsidR="00126D97" w:rsidRPr="00897C1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97C1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سایر واحدهای دانشگاه   3-</w:t>
                  </w:r>
                  <w:r w:rsidR="00126D97" w:rsidRPr="00897C1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97C1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از بانک پستی</w:t>
                  </w:r>
                </w:p>
                <w:p w:rsidR="003C0925" w:rsidRDefault="003C0925" w:rsidP="003C0925">
                  <w:pPr>
                    <w:bidi/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shape id="_x0000_s1219" type="#_x0000_t32" style="position:absolute;left:0;text-align:left;margin-left:220.6pt;margin-top:1.05pt;width:0;height:20.9pt;z-index:251802624" o:connectortype="straight">
            <v:stroke endarrow="block"/>
            <w10:wrap anchorx="page"/>
          </v:shape>
        </w:pict>
      </w:r>
    </w:p>
    <w:p w:rsidR="00456956" w:rsidRDefault="00456956" w:rsidP="001362C1">
      <w:pPr>
        <w:bidi/>
        <w:rPr>
          <w:rtl/>
        </w:rPr>
      </w:pPr>
    </w:p>
    <w:p w:rsidR="00456956" w:rsidRPr="004F1B8C" w:rsidRDefault="00E915FA" w:rsidP="001362C1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227" type="#_x0000_t32" style="position:absolute;left:0;text-align:left;margin-left:220.6pt;margin-top:23.9pt;width:0;height:20.9pt;z-index:251810816" o:connectortype="straight">
            <v:stroke endarrow="block"/>
            <w10:wrap anchorx="page"/>
          </v:shape>
        </w:pict>
      </w:r>
      <w:r w:rsidR="004F1B8C" w:rsidRPr="004F1B8C">
        <w:rPr>
          <w:rFonts w:cs="B Nazanin" w:hint="cs"/>
          <w:b/>
          <w:bCs/>
          <w:sz w:val="24"/>
          <w:szCs w:val="24"/>
          <w:rtl/>
        </w:rPr>
        <w:t>خیر</w:t>
      </w:r>
    </w:p>
    <w:p w:rsidR="00456956" w:rsidRDefault="00E915FA" w:rsidP="001362C1">
      <w:pPr>
        <w:bidi/>
        <w:rPr>
          <w:rtl/>
        </w:rPr>
      </w:pP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513" type="#_x0000_t4" style="position:absolute;left:0;text-align:left;margin-left:100.8pt;margin-top:12.95pt;width:238.5pt;height:131.35pt;z-index:252018688">
            <v:textbox>
              <w:txbxContent>
                <w:p w:rsidR="00003DBA" w:rsidRPr="00897C18" w:rsidRDefault="00003DBA" w:rsidP="00897C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97C1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کسب موافقت هیئت رئیسه در صورت تامین از پستهای سازمانی دانشگاه</w:t>
                  </w:r>
                </w:p>
                <w:p w:rsidR="00003DBA" w:rsidRPr="00897C18" w:rsidRDefault="00003DB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56956" w:rsidRDefault="00456956" w:rsidP="00897C18">
      <w:pPr>
        <w:tabs>
          <w:tab w:val="left" w:pos="2241"/>
        </w:tabs>
        <w:bidi/>
        <w:rPr>
          <w:rtl/>
        </w:rPr>
      </w:pPr>
    </w:p>
    <w:p w:rsidR="00456956" w:rsidRDefault="00456956" w:rsidP="001362C1">
      <w:pPr>
        <w:bidi/>
        <w:rPr>
          <w:rtl/>
          <w:lang w:bidi="fa-IR"/>
        </w:rPr>
      </w:pPr>
    </w:p>
    <w:p w:rsidR="00456956" w:rsidRDefault="00E915FA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514" type="#_x0000_t32" style="position:absolute;left:0;text-align:left;margin-left:339.35pt;margin-top:5pt;width:105.35pt;height:0;z-index:252019712" o:connectortype="straight"/>
        </w:pict>
      </w:r>
    </w:p>
    <w:p w:rsidR="00456956" w:rsidRDefault="00456956" w:rsidP="00897C18">
      <w:pPr>
        <w:tabs>
          <w:tab w:val="center" w:pos="4680"/>
        </w:tabs>
        <w:bidi/>
        <w:rPr>
          <w:rtl/>
          <w:lang w:bidi="fa-IR"/>
        </w:rPr>
      </w:pPr>
    </w:p>
    <w:p w:rsidR="00456956" w:rsidRDefault="00E915FA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232" type="#_x0000_t32" style="position:absolute;left:0;text-align:left;margin-left:220.6pt;margin-top:21.55pt;width:0;height:20.75pt;z-index:251814912" o:connectortype="straight">
            <v:stroke endarrow="block"/>
            <w10:wrap anchorx="page"/>
          </v:shape>
        </w:pict>
      </w:r>
    </w:p>
    <w:p w:rsidR="00456956" w:rsidRPr="00A06E6D" w:rsidRDefault="00E915FA" w:rsidP="00A06E6D">
      <w:pPr>
        <w:tabs>
          <w:tab w:val="left" w:pos="3980"/>
        </w:tabs>
        <w:bidi/>
        <w:rPr>
          <w:rFonts w:cs="B Nazanin"/>
          <w:b/>
          <w:bCs/>
          <w:rtl/>
          <w:lang w:bidi="fa-IR"/>
        </w:rPr>
      </w:pPr>
      <w:r w:rsidRPr="00E915FA">
        <w:rPr>
          <w:noProof/>
          <w:rtl/>
        </w:rPr>
        <w:pict>
          <v:rect id="_x0000_s1224" style="position:absolute;left:0;text-align:left;margin-left:38.6pt;margin-top:17.75pt;width:363.9pt;height:29.95pt;z-index:251807744">
            <v:textbox style="mso-next-textbox:#_x0000_s1224">
              <w:txbxContent>
                <w:p w:rsidR="002E5E88" w:rsidRPr="00A06E6D" w:rsidRDefault="002E5E88" w:rsidP="002E5E88">
                  <w:pPr>
                    <w:bidi/>
                    <w:jc w:val="center"/>
                    <w:rPr>
                      <w:rFonts w:cs="B Nazanin"/>
                      <w:b/>
                      <w:bCs/>
                    </w:rPr>
                  </w:pPr>
                  <w:r w:rsidRPr="00A06E6D">
                    <w:rPr>
                      <w:rFonts w:cs="B Nazanin" w:hint="cs"/>
                      <w:b/>
                      <w:bCs/>
                      <w:rtl/>
                    </w:rPr>
                    <w:t>تنظیم فرم مربوطه از طریق سامانه جامع تشکیلات و ارجاع به وزارت متبوع از طریق سامانه</w:t>
                  </w:r>
                </w:p>
                <w:p w:rsidR="002E5E88" w:rsidRPr="00A06E6D" w:rsidRDefault="002E5E8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06E6D">
        <w:rPr>
          <w:rtl/>
          <w:lang w:bidi="fa-IR"/>
        </w:rPr>
        <w:tab/>
      </w:r>
      <w:r w:rsidR="00A06E6D" w:rsidRPr="00A06E6D">
        <w:rPr>
          <w:rFonts w:cs="B Nazanin" w:hint="cs"/>
          <w:b/>
          <w:bCs/>
          <w:sz w:val="24"/>
          <w:szCs w:val="24"/>
          <w:rtl/>
          <w:lang w:bidi="fa-IR"/>
        </w:rPr>
        <w:t>بله</w:t>
      </w:r>
    </w:p>
    <w:p w:rsidR="00456956" w:rsidRDefault="00E915FA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234" type="#_x0000_t32" style="position:absolute;left:0;text-align:left;margin-left:220.6pt;margin-top:15.85pt;width:0;height:16.65pt;z-index:251816960" o:connectortype="straight">
            <v:stroke endarrow="block"/>
            <w10:wrap anchorx="page"/>
          </v:shape>
        </w:pict>
      </w:r>
    </w:p>
    <w:p w:rsidR="00456956" w:rsidRDefault="00E915FA" w:rsidP="001362C1">
      <w:pPr>
        <w:bidi/>
        <w:rPr>
          <w:rtl/>
          <w:lang w:bidi="fa-IR"/>
        </w:rPr>
      </w:pPr>
      <w:r>
        <w:rPr>
          <w:noProof/>
          <w:rtl/>
        </w:rPr>
        <w:pict>
          <v:rect id="_x0000_s1389" style="position:absolute;left:0;text-align:left;margin-left:38.6pt;margin-top:7.95pt;width:363.9pt;height:48.4pt;z-index:251898880">
            <v:textbox>
              <w:txbxContent>
                <w:p w:rsidR="000D56DF" w:rsidRPr="00A06E6D" w:rsidRDefault="000D56DF" w:rsidP="000D56DF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06E6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بررسی مستندات و ضمائم و تایید چارت تشکیلاتی پیشنهادی و اعمال در چارت تشکیلات وزارت متبوع و ابلاغ به دانشگاه</w:t>
                  </w:r>
                </w:p>
                <w:p w:rsidR="000D56DF" w:rsidRDefault="000D56DF"/>
              </w:txbxContent>
            </v:textbox>
          </v:rect>
        </w:pict>
      </w:r>
    </w:p>
    <w:p w:rsidR="00456956" w:rsidRDefault="00456956" w:rsidP="001362C1">
      <w:pPr>
        <w:bidi/>
        <w:rPr>
          <w:rtl/>
          <w:lang w:bidi="fa-IR"/>
        </w:rPr>
      </w:pPr>
    </w:p>
    <w:p w:rsidR="00456956" w:rsidRDefault="00E915FA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235" type="#_x0000_t32" style="position:absolute;left:0;text-align:left;margin-left:220.6pt;margin-top:7.25pt;width:0;height:17.9pt;z-index:251817984" o:connectortype="straight">
            <v:stroke endarrow="block"/>
            <w10:wrap anchorx="page"/>
          </v:shape>
        </w:pict>
      </w:r>
    </w:p>
    <w:p w:rsidR="00456956" w:rsidRDefault="00E915FA" w:rsidP="001362C1">
      <w:pPr>
        <w:bidi/>
        <w:rPr>
          <w:rtl/>
          <w:lang w:bidi="fa-IR"/>
        </w:rPr>
      </w:pPr>
      <w:r>
        <w:rPr>
          <w:noProof/>
          <w:rtl/>
        </w:rPr>
        <w:pict>
          <v:oval id="_x0000_s1226" style="position:absolute;left:0;text-align:left;margin-left:38.6pt;margin-top:.6pt;width:359.45pt;height:94.45pt;z-index:251809792">
            <v:textbox>
              <w:txbxContent>
                <w:p w:rsidR="003F36C8" w:rsidRPr="00A06E6D" w:rsidRDefault="003F36C8" w:rsidP="007C4AD6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A06E6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دریافت مراتب تایید چارت تشکیلاتی مصوب و ابلاغ آن به واحدهای تابعه و تنظیم لیست پستهای حذفی جهت اعلام به واحدهای ذیربط و اعمال در چارت تشکیلاتی دانشگاه</w:t>
                  </w:r>
                </w:p>
              </w:txbxContent>
            </v:textbox>
          </v:oval>
        </w:pict>
      </w:r>
    </w:p>
    <w:p w:rsidR="00456956" w:rsidRDefault="00456956" w:rsidP="001362C1">
      <w:pPr>
        <w:bidi/>
        <w:rPr>
          <w:rtl/>
          <w:lang w:bidi="fa-IR"/>
        </w:rPr>
      </w:pPr>
    </w:p>
    <w:p w:rsidR="00456956" w:rsidRDefault="00456956" w:rsidP="001362C1">
      <w:pPr>
        <w:bidi/>
        <w:rPr>
          <w:rtl/>
          <w:lang w:bidi="fa-IR"/>
        </w:rPr>
      </w:pPr>
    </w:p>
    <w:p w:rsidR="00456956" w:rsidRDefault="00456956" w:rsidP="001362C1">
      <w:pPr>
        <w:bidi/>
        <w:rPr>
          <w:rtl/>
          <w:lang w:bidi="fa-IR"/>
        </w:rPr>
      </w:pPr>
    </w:p>
    <w:sectPr w:rsidR="00456956" w:rsidSect="00555A9D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408E"/>
    <w:rsid w:val="00003DBA"/>
    <w:rsid w:val="0000542D"/>
    <w:rsid w:val="000261FF"/>
    <w:rsid w:val="0004251C"/>
    <w:rsid w:val="00060682"/>
    <w:rsid w:val="000641B3"/>
    <w:rsid w:val="00075AF9"/>
    <w:rsid w:val="000A62CA"/>
    <w:rsid w:val="000B4568"/>
    <w:rsid w:val="000D408E"/>
    <w:rsid w:val="000D56DF"/>
    <w:rsid w:val="00104CA1"/>
    <w:rsid w:val="0012265F"/>
    <w:rsid w:val="00124DA8"/>
    <w:rsid w:val="00126D97"/>
    <w:rsid w:val="001362C1"/>
    <w:rsid w:val="001542C7"/>
    <w:rsid w:val="0015767B"/>
    <w:rsid w:val="001C46D1"/>
    <w:rsid w:val="001C4FC8"/>
    <w:rsid w:val="001C73FC"/>
    <w:rsid w:val="001E57E7"/>
    <w:rsid w:val="00205ECC"/>
    <w:rsid w:val="002364E2"/>
    <w:rsid w:val="00253303"/>
    <w:rsid w:val="00254806"/>
    <w:rsid w:val="002C4518"/>
    <w:rsid w:val="002E5974"/>
    <w:rsid w:val="002E5E88"/>
    <w:rsid w:val="00304801"/>
    <w:rsid w:val="003227A5"/>
    <w:rsid w:val="003243A5"/>
    <w:rsid w:val="003732BA"/>
    <w:rsid w:val="0039110E"/>
    <w:rsid w:val="003C0925"/>
    <w:rsid w:val="003C16E0"/>
    <w:rsid w:val="003C7A06"/>
    <w:rsid w:val="003E4CD0"/>
    <w:rsid w:val="003F36C8"/>
    <w:rsid w:val="003F7F63"/>
    <w:rsid w:val="004073E8"/>
    <w:rsid w:val="004158D5"/>
    <w:rsid w:val="0042258D"/>
    <w:rsid w:val="00456956"/>
    <w:rsid w:val="00470E08"/>
    <w:rsid w:val="004729AA"/>
    <w:rsid w:val="00476B26"/>
    <w:rsid w:val="00480708"/>
    <w:rsid w:val="00497953"/>
    <w:rsid w:val="004A0ECF"/>
    <w:rsid w:val="004B03D9"/>
    <w:rsid w:val="004C1AB7"/>
    <w:rsid w:val="004C31FD"/>
    <w:rsid w:val="004F1B8C"/>
    <w:rsid w:val="004F6418"/>
    <w:rsid w:val="005027A4"/>
    <w:rsid w:val="005373B0"/>
    <w:rsid w:val="00544159"/>
    <w:rsid w:val="00553CCA"/>
    <w:rsid w:val="00555A9D"/>
    <w:rsid w:val="00555D0D"/>
    <w:rsid w:val="00570145"/>
    <w:rsid w:val="00571BA4"/>
    <w:rsid w:val="00571EFC"/>
    <w:rsid w:val="005A1611"/>
    <w:rsid w:val="005B5B92"/>
    <w:rsid w:val="005B6168"/>
    <w:rsid w:val="005B66FF"/>
    <w:rsid w:val="005B6CF6"/>
    <w:rsid w:val="00623505"/>
    <w:rsid w:val="0066126D"/>
    <w:rsid w:val="0066460C"/>
    <w:rsid w:val="0067499F"/>
    <w:rsid w:val="006778B7"/>
    <w:rsid w:val="006778E0"/>
    <w:rsid w:val="006F6C75"/>
    <w:rsid w:val="00705F54"/>
    <w:rsid w:val="00754A93"/>
    <w:rsid w:val="00766856"/>
    <w:rsid w:val="0077419E"/>
    <w:rsid w:val="00777B00"/>
    <w:rsid w:val="007C4AD6"/>
    <w:rsid w:val="007F1761"/>
    <w:rsid w:val="007F3DCB"/>
    <w:rsid w:val="007F57F4"/>
    <w:rsid w:val="00800E76"/>
    <w:rsid w:val="00816B78"/>
    <w:rsid w:val="00831C03"/>
    <w:rsid w:val="0086200C"/>
    <w:rsid w:val="00863E47"/>
    <w:rsid w:val="00897C18"/>
    <w:rsid w:val="008C4D79"/>
    <w:rsid w:val="008D170D"/>
    <w:rsid w:val="008F4EC2"/>
    <w:rsid w:val="008F7C60"/>
    <w:rsid w:val="0091349A"/>
    <w:rsid w:val="00913D9B"/>
    <w:rsid w:val="00934C7C"/>
    <w:rsid w:val="009642F7"/>
    <w:rsid w:val="009718D6"/>
    <w:rsid w:val="00972088"/>
    <w:rsid w:val="009744DD"/>
    <w:rsid w:val="0097556B"/>
    <w:rsid w:val="009A0298"/>
    <w:rsid w:val="009A75C9"/>
    <w:rsid w:val="009B0B48"/>
    <w:rsid w:val="009B2D59"/>
    <w:rsid w:val="009B3BF6"/>
    <w:rsid w:val="009D2332"/>
    <w:rsid w:val="009D55D6"/>
    <w:rsid w:val="009F115F"/>
    <w:rsid w:val="009F369F"/>
    <w:rsid w:val="00A06E6D"/>
    <w:rsid w:val="00A16758"/>
    <w:rsid w:val="00A45B92"/>
    <w:rsid w:val="00A4798E"/>
    <w:rsid w:val="00A6598E"/>
    <w:rsid w:val="00A82085"/>
    <w:rsid w:val="00AB4881"/>
    <w:rsid w:val="00AD4299"/>
    <w:rsid w:val="00B00764"/>
    <w:rsid w:val="00B34D08"/>
    <w:rsid w:val="00B70329"/>
    <w:rsid w:val="00B82332"/>
    <w:rsid w:val="00B928CC"/>
    <w:rsid w:val="00B942BE"/>
    <w:rsid w:val="00BA1E2E"/>
    <w:rsid w:val="00BF03A6"/>
    <w:rsid w:val="00BF5E87"/>
    <w:rsid w:val="00BF77E8"/>
    <w:rsid w:val="00C17FE3"/>
    <w:rsid w:val="00C43D3F"/>
    <w:rsid w:val="00C440A3"/>
    <w:rsid w:val="00C459A4"/>
    <w:rsid w:val="00C83E4A"/>
    <w:rsid w:val="00CB0911"/>
    <w:rsid w:val="00CB4376"/>
    <w:rsid w:val="00CD0E26"/>
    <w:rsid w:val="00CE0418"/>
    <w:rsid w:val="00CE0729"/>
    <w:rsid w:val="00CE2A43"/>
    <w:rsid w:val="00CE2B80"/>
    <w:rsid w:val="00CF6960"/>
    <w:rsid w:val="00D10DEA"/>
    <w:rsid w:val="00D1565A"/>
    <w:rsid w:val="00D37109"/>
    <w:rsid w:val="00D42845"/>
    <w:rsid w:val="00D5024D"/>
    <w:rsid w:val="00D65110"/>
    <w:rsid w:val="00D7186E"/>
    <w:rsid w:val="00D84DE3"/>
    <w:rsid w:val="00D9124D"/>
    <w:rsid w:val="00D91607"/>
    <w:rsid w:val="00E248D1"/>
    <w:rsid w:val="00E32667"/>
    <w:rsid w:val="00E32888"/>
    <w:rsid w:val="00E44499"/>
    <w:rsid w:val="00E82E20"/>
    <w:rsid w:val="00E82EDD"/>
    <w:rsid w:val="00E84043"/>
    <w:rsid w:val="00E915FA"/>
    <w:rsid w:val="00EA705E"/>
    <w:rsid w:val="00EC3871"/>
    <w:rsid w:val="00EC5E6C"/>
    <w:rsid w:val="00EC715D"/>
    <w:rsid w:val="00EF2A06"/>
    <w:rsid w:val="00EF65DF"/>
    <w:rsid w:val="00F0228D"/>
    <w:rsid w:val="00F1451C"/>
    <w:rsid w:val="00F47061"/>
    <w:rsid w:val="00F831BB"/>
    <w:rsid w:val="00FA4283"/>
    <w:rsid w:val="00FF0658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  <o:rules v:ext="edit">
        <o:r id="V:Rule10" type="connector" idref="#_x0000_s1219"/>
        <o:r id="V:Rule11" type="connector" idref="#_x0000_s1216"/>
        <o:r id="V:Rule12" type="connector" idref="#_x0000_s1227"/>
        <o:r id="V:Rule13" type="connector" idref="#_x0000_s1232"/>
        <o:r id="V:Rule14" type="connector" idref="#_x0000_s1234"/>
        <o:r id="V:Rule15" type="connector" idref="#_x0000_s1514"/>
        <o:r id="V:Rule16" type="connector" idref="#_x0000_s1515"/>
        <o:r id="V:Rule17" type="connector" idref="#_x0000_s1235"/>
        <o:r id="V:Rule18" type="connector" idref="#_x0000_s151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C8F7-DAB5-488D-8408-1C4F323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edari-veysi</dc:creator>
  <cp:keywords/>
  <dc:description/>
  <cp:lastModifiedBy>PC</cp:lastModifiedBy>
  <cp:revision>3</cp:revision>
  <cp:lastPrinted>2017-01-23T10:34:00Z</cp:lastPrinted>
  <dcterms:created xsi:type="dcterms:W3CDTF">2017-01-28T05:34:00Z</dcterms:created>
  <dcterms:modified xsi:type="dcterms:W3CDTF">2017-01-28T05:55:00Z</dcterms:modified>
</cp:coreProperties>
</file>